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63" w:rsidRDefault="00A15363" w:rsidP="00D75B74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rPr>
          <w:sz w:val="26"/>
        </w:rPr>
      </w:pPr>
    </w:p>
    <w:p w:rsidR="00A15363" w:rsidRDefault="00A15363" w:rsidP="00D75B74">
      <w:pPr>
        <w:pStyle w:val="BodyText"/>
        <w:keepNext/>
        <w:spacing w:before="8"/>
        <w:rPr>
          <w:sz w:val="32"/>
        </w:rPr>
      </w:pPr>
    </w:p>
    <w:p w:rsidR="00A15363" w:rsidRPr="004B13DD" w:rsidRDefault="00A15363" w:rsidP="00D75B74">
      <w:pPr>
        <w:keepNext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ОЛИМПИАДНЫЕ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ЗАДАНИЯ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ТЕОРЕТИЧЕСКОГО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ТУРА</w:t>
      </w:r>
    </w:p>
    <w:p w:rsidR="00A15363" w:rsidRDefault="00A15363" w:rsidP="00D75B74">
      <w:pPr>
        <w:keepNext/>
        <w:spacing w:line="360" w:lineRule="auto"/>
        <w:ind w:left="428" w:right="313"/>
        <w:jc w:val="center"/>
        <w:rPr>
          <w:b/>
          <w:sz w:val="24"/>
        </w:rPr>
      </w:pPr>
      <w:r w:rsidRPr="004B13DD">
        <w:rPr>
          <w:b/>
          <w:bCs/>
          <w:sz w:val="24"/>
          <w:szCs w:val="24"/>
        </w:rPr>
        <w:t xml:space="preserve">для учащихся </w:t>
      </w:r>
      <w:r>
        <w:rPr>
          <w:b/>
          <w:bCs/>
          <w:sz w:val="24"/>
          <w:szCs w:val="24"/>
        </w:rPr>
        <w:t>11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</w:t>
      </w:r>
      <w:r>
        <w:rPr>
          <w:b/>
          <w:sz w:val="24"/>
        </w:rPr>
        <w:t xml:space="preserve">школьников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A15363" w:rsidRDefault="00A15363" w:rsidP="00D75B74">
      <w:pPr>
        <w:pStyle w:val="Heading11"/>
        <w:keepNext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A15363" w:rsidRDefault="00A15363" w:rsidP="00D75B74">
      <w:pPr>
        <w:keepNext/>
        <w:spacing w:before="137" w:line="360" w:lineRule="auto"/>
        <w:ind w:left="428" w:right="313"/>
        <w:jc w:val="center"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A15363" w:rsidRDefault="00A15363" w:rsidP="00D75B74">
      <w:pPr>
        <w:keepNext/>
        <w:jc w:val="center"/>
        <w:rPr>
          <w:sz w:val="24"/>
        </w:rPr>
        <w:sectPr w:rsidR="00A15363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A15363" w:rsidRDefault="00A15363" w:rsidP="00D75B74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A15363" w:rsidRDefault="00A15363" w:rsidP="00D75B74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A15363" w:rsidRDefault="00A15363" w:rsidP="00D75B74">
      <w:pPr>
        <w:pStyle w:val="BodyText"/>
        <w:keepNext/>
        <w:rPr>
          <w:b/>
          <w:sz w:val="26"/>
        </w:rPr>
      </w:pPr>
    </w:p>
    <w:p w:rsidR="00A15363" w:rsidRDefault="00A15363" w:rsidP="00D75B74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A15363" w:rsidRDefault="00A15363" w:rsidP="00D75B74">
      <w:pPr>
        <w:pStyle w:val="BodyText"/>
        <w:keepNext/>
        <w:spacing w:before="11"/>
        <w:rPr>
          <w:b/>
          <w:sz w:val="31"/>
        </w:rPr>
      </w:pPr>
    </w:p>
    <w:p w:rsidR="00A15363" w:rsidRDefault="00A15363" w:rsidP="00D75B74">
      <w:pPr>
        <w:pStyle w:val="Heading11"/>
        <w:keepNext/>
        <w:jc w:val="both"/>
      </w:pPr>
      <w:r>
        <w:t>ЗАДАНИЕ 1.</w:t>
      </w:r>
    </w:p>
    <w:p w:rsidR="00A15363" w:rsidRDefault="00A15363" w:rsidP="00D75B74">
      <w:pPr>
        <w:pStyle w:val="Heading11"/>
        <w:keepNext/>
        <w:jc w:val="both"/>
      </w:pPr>
    </w:p>
    <w:p w:rsidR="00A15363" w:rsidRPr="002650E6" w:rsidRDefault="00A15363" w:rsidP="00D75B74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 xml:space="preserve">Впишите </w:t>
      </w:r>
      <w:r>
        <w:rPr>
          <w:color w:val="000000"/>
          <w:sz w:val="24"/>
          <w:szCs w:val="24"/>
          <w:lang w:eastAsia="ru-RU"/>
        </w:rPr>
        <w:t xml:space="preserve">в правую графу </w:t>
      </w:r>
      <w:r w:rsidRPr="002650E6">
        <w:rPr>
          <w:color w:val="000000"/>
          <w:sz w:val="24"/>
          <w:szCs w:val="24"/>
          <w:lang w:eastAsia="ru-RU"/>
        </w:rPr>
        <w:t>таблицы меры, которые помогут предупредить появление данных вредных привычек.</w:t>
      </w:r>
    </w:p>
    <w:p w:rsidR="00A15363" w:rsidRPr="002650E6" w:rsidRDefault="00A15363" w:rsidP="00D75B74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A15363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Pr="002650E6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Pr="002650E6" w:rsidRDefault="00A15363" w:rsidP="00D75B74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A15363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Pr="002650E6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A15363" w:rsidRPr="002650E6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15363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Pr="002650E6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A15363" w:rsidRPr="002650E6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15363" w:rsidRPr="002650E6" w:rsidTr="00497462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Pr="002650E6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A15363" w:rsidRPr="002650E6" w:rsidRDefault="00A15363" w:rsidP="003C3D77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6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363" w:rsidRDefault="00A15363" w:rsidP="00D75B74">
      <w:pPr>
        <w:keepNext/>
        <w:spacing w:line="360" w:lineRule="auto"/>
        <w:ind w:left="342"/>
        <w:jc w:val="right"/>
        <w:rPr>
          <w:i/>
          <w:sz w:val="24"/>
        </w:rPr>
      </w:pPr>
    </w:p>
    <w:p w:rsidR="00A15363" w:rsidRPr="00A25CB8" w:rsidRDefault="00A15363" w:rsidP="00D75B74">
      <w:pPr>
        <w:keepNext/>
        <w:spacing w:line="360" w:lineRule="auto"/>
        <w:ind w:left="342"/>
        <w:jc w:val="right"/>
        <w:rPr>
          <w:i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spacing w:val="4"/>
          <w:sz w:val="24"/>
        </w:rPr>
        <w:t xml:space="preserve"> 9 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A15363" w:rsidRDefault="00A15363" w:rsidP="00D75B74">
      <w:pPr>
        <w:pStyle w:val="Heading11"/>
        <w:keepNext/>
        <w:spacing w:before="73"/>
        <w:jc w:val="both"/>
      </w:pPr>
      <w:r>
        <w:t>ЗАДАНИЕ 2.</w:t>
      </w:r>
    </w:p>
    <w:p w:rsidR="00A15363" w:rsidRDefault="00A15363" w:rsidP="00D75B74">
      <w:pPr>
        <w:keepNext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A15363" w:rsidRDefault="00A15363" w:rsidP="00D75B74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A15363" w:rsidRDefault="00A15363" w:rsidP="00D75B74">
      <w:pPr>
        <w:keepNext/>
      </w:pPr>
    </w:p>
    <w:p w:rsidR="00A15363" w:rsidRPr="00A25CB8" w:rsidRDefault="00A15363" w:rsidP="00D75B74">
      <w:pPr>
        <w:keepNext/>
        <w:spacing w:line="360" w:lineRule="auto"/>
        <w:ind w:left="342"/>
        <w:jc w:val="right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 w:rsidRPr="00A52485">
        <w:rPr>
          <w:b/>
          <w:i/>
          <w:spacing w:val="-3"/>
          <w:sz w:val="24"/>
        </w:rPr>
        <w:t>1</w:t>
      </w:r>
      <w:r>
        <w:rPr>
          <w:b/>
          <w:i/>
          <w:spacing w:val="-3"/>
          <w:sz w:val="24"/>
        </w:rPr>
        <w:t>5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A15363" w:rsidRDefault="00A15363" w:rsidP="00D75B74">
      <w:pPr>
        <w:pStyle w:val="Heading11"/>
        <w:keepNext/>
        <w:spacing w:before="73"/>
      </w:pPr>
      <w:r>
        <w:t>ЗАДАНИЕ 3.</w:t>
      </w:r>
    </w:p>
    <w:p w:rsidR="00A15363" w:rsidRPr="00155DA3" w:rsidRDefault="00A15363" w:rsidP="00D75B74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Какого числа отмечается Всемирный день гражданской обороны? Почему именно эта дата была принята в данном качестве?</w:t>
      </w:r>
    </w:p>
    <w:p w:rsidR="00A15363" w:rsidRPr="00155DA3" w:rsidRDefault="00A15363" w:rsidP="00D75B74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A15363" w:rsidRDefault="00A15363" w:rsidP="00D75B74">
      <w:pPr>
        <w:keepNext/>
        <w:spacing w:before="1" w:line="360" w:lineRule="auto"/>
        <w:ind w:left="342" w:right="284"/>
        <w:jc w:val="right"/>
        <w:rPr>
          <w:color w:val="000000"/>
          <w:sz w:val="24"/>
          <w:szCs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17</w:t>
      </w:r>
      <w:r>
        <w:rPr>
          <w:b/>
          <w:i/>
          <w:sz w:val="24"/>
        </w:rPr>
        <w:t xml:space="preserve"> баллов</w:t>
      </w:r>
      <w:r>
        <w:rPr>
          <w:sz w:val="24"/>
        </w:rPr>
        <w:t>.</w:t>
      </w:r>
    </w:p>
    <w:p w:rsidR="00A15363" w:rsidRDefault="00A15363" w:rsidP="00D75B74">
      <w:pPr>
        <w:keepNext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A15363" w:rsidRDefault="00A15363" w:rsidP="00D75B74">
      <w:pPr>
        <w:pStyle w:val="Heading11"/>
        <w:keepNext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A15363" w:rsidRPr="00320631" w:rsidRDefault="00A15363" w:rsidP="00D75B74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A15363" w:rsidRPr="00320631" w:rsidRDefault="00A15363" w:rsidP="00D75B74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9169EF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A15363" w:rsidRPr="00320631" w:rsidRDefault="00A15363" w:rsidP="00D75B74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A15363" w:rsidRDefault="00A15363" w:rsidP="00D75B74">
      <w:pPr>
        <w:pStyle w:val="BodyText"/>
        <w:keepNext/>
        <w:spacing w:line="360" w:lineRule="auto"/>
        <w:ind w:left="342" w:right="221"/>
        <w:jc w:val="right"/>
      </w:pPr>
      <w:r>
        <w:rPr>
          <w:i/>
        </w:rPr>
        <w:t>Максимальное</w:t>
      </w:r>
      <w:r>
        <w:rPr>
          <w:i/>
          <w:spacing w:val="-3"/>
        </w:rPr>
        <w:t xml:space="preserve"> </w:t>
      </w:r>
      <w:r>
        <w:rPr>
          <w:i/>
        </w:rPr>
        <w:t>количество:</w:t>
      </w:r>
      <w:r>
        <w:rPr>
          <w:spacing w:val="5"/>
        </w:rPr>
        <w:t xml:space="preserve"> </w:t>
      </w:r>
      <w:r>
        <w:rPr>
          <w:b/>
          <w:i/>
        </w:rPr>
        <w:t>36</w:t>
      </w:r>
      <w:r>
        <w:rPr>
          <w:b/>
          <w:i/>
          <w:spacing w:val="5"/>
        </w:rPr>
        <w:t xml:space="preserve"> </w:t>
      </w:r>
      <w:r>
        <w:rPr>
          <w:b/>
          <w:i/>
        </w:rPr>
        <w:t>баллов.</w:t>
      </w:r>
    </w:p>
    <w:p w:rsidR="00A15363" w:rsidRDefault="00A15363" w:rsidP="00D75B74">
      <w:pPr>
        <w:pStyle w:val="Heading11"/>
        <w:keepNext/>
        <w:spacing w:before="73"/>
        <w:jc w:val="both"/>
      </w:pPr>
    </w:p>
    <w:p w:rsidR="00A15363" w:rsidRDefault="00A15363" w:rsidP="00D75B74">
      <w:pPr>
        <w:pStyle w:val="Heading11"/>
        <w:keepNext/>
        <w:spacing w:before="73"/>
        <w:jc w:val="both"/>
      </w:pPr>
      <w:r>
        <w:t>ЗАДАНИЕ 5.</w:t>
      </w:r>
    </w:p>
    <w:p w:rsidR="00A15363" w:rsidRPr="00155DA3" w:rsidRDefault="00A15363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Соотнесите название и описание острых психологических реакций на стресс. Соедините их стрелками.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750"/>
        <w:gridCol w:w="5735"/>
      </w:tblGrid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истерика </w:t>
            </w:r>
          </w:p>
        </w:tc>
        <w:tc>
          <w:tcPr>
            <w:tcW w:w="750" w:type="dxa"/>
            <w:vMerge w:val="restart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сильная отрицательная эмоция, возникающая в результате реальной или воображаемой опасности</w:t>
            </w:r>
          </w:p>
        </w:tc>
      </w:tr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психомоторное возбуждение </w:t>
            </w:r>
          </w:p>
        </w:tc>
        <w:tc>
          <w:tcPr>
            <w:tcW w:w="750" w:type="dxa"/>
            <w:vMerge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активная энергозатратная и эмоционально «заразительная» реакция, которая может быть вербальной (словесные угрозы) и невербальной (агрессивные действия)</w:t>
            </w:r>
          </w:p>
        </w:tc>
      </w:tr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агрессия </w:t>
            </w:r>
          </w:p>
        </w:tc>
        <w:tc>
          <w:tcPr>
            <w:tcW w:w="750" w:type="dxa"/>
            <w:vMerge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активная энергозатратная и эмоционально «заразительная» поведенческая реакция. </w:t>
            </w:r>
          </w:p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Как правило, происходит в присутствии зрителей. </w:t>
            </w:r>
          </w:p>
        </w:tc>
      </w:tr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ступор </w:t>
            </w:r>
          </w:p>
        </w:tc>
        <w:tc>
          <w:tcPr>
            <w:tcW w:w="750" w:type="dxa"/>
            <w:vMerge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симптом, выражающийся в безразличии, безучастности, в отрешённом отношении к происходящему вокруг, в отсутствии стремления к какой-либо деятельности.</w:t>
            </w:r>
          </w:p>
        </w:tc>
      </w:tr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страх </w:t>
            </w:r>
          </w:p>
        </w:tc>
        <w:tc>
          <w:tcPr>
            <w:tcW w:w="750" w:type="dxa"/>
            <w:vMerge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возникает сильное дрожание всего тела или отдельных его частей</w:t>
            </w:r>
          </w:p>
        </w:tc>
      </w:tr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апатия </w:t>
            </w:r>
          </w:p>
        </w:tc>
        <w:tc>
          <w:tcPr>
            <w:tcW w:w="750" w:type="dxa"/>
            <w:vMerge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одна из самых сильных защитных реакций организма.  Происходит после сильнейших нервных потрясений, когда человек затратил столько энергии на выживание, что сил на контакт с окружающим миром уже нет.</w:t>
            </w:r>
          </w:p>
        </w:tc>
      </w:tr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нервная дрожь </w:t>
            </w:r>
          </w:p>
        </w:tc>
        <w:tc>
          <w:tcPr>
            <w:tcW w:w="750" w:type="dxa"/>
            <w:vMerge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Пострадавший перестает понимать, что происходит вокруг него. </w:t>
            </w:r>
          </w:p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Единственное, что он может делать – это двигаться. </w:t>
            </w:r>
          </w:p>
        </w:tc>
      </w:tr>
      <w:tr w:rsidR="00A15363" w:rsidRPr="00155DA3" w:rsidTr="00497462">
        <w:trPr>
          <w:trHeight w:val="207"/>
        </w:trPr>
        <w:tc>
          <w:tcPr>
            <w:tcW w:w="2983" w:type="dxa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плач </w:t>
            </w:r>
          </w:p>
        </w:tc>
        <w:tc>
          <w:tcPr>
            <w:tcW w:w="750" w:type="dxa"/>
            <w:vMerge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A15363" w:rsidRPr="00155DA3" w:rsidRDefault="00A15363" w:rsidP="00D75B74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самая адаптивная реакция человека на стрессовую ситуацию</w:t>
            </w:r>
          </w:p>
        </w:tc>
      </w:tr>
    </w:tbl>
    <w:p w:rsidR="00A15363" w:rsidRDefault="00A15363" w:rsidP="00D75B74">
      <w:pPr>
        <w:keepNext/>
        <w:spacing w:before="139"/>
        <w:ind w:left="342" w:right="571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32</w:t>
      </w:r>
      <w:r w:rsidRPr="00C07947"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балла</w:t>
      </w:r>
      <w:r>
        <w:rPr>
          <w:i/>
          <w:spacing w:val="-5"/>
          <w:sz w:val="24"/>
        </w:rPr>
        <w:t>.</w:t>
      </w:r>
    </w:p>
    <w:p w:rsidR="00A15363" w:rsidRDefault="00A15363" w:rsidP="00D75B74">
      <w:pPr>
        <w:pStyle w:val="Heading11"/>
        <w:keepNext/>
        <w:spacing w:before="73"/>
        <w:jc w:val="right"/>
      </w:pPr>
    </w:p>
    <w:p w:rsidR="00A15363" w:rsidRDefault="00A15363" w:rsidP="00D75B74">
      <w:pPr>
        <w:pStyle w:val="Heading11"/>
        <w:keepNext/>
        <w:spacing w:before="73"/>
        <w:jc w:val="both"/>
      </w:pPr>
      <w:r>
        <w:t>ЗАДАНИЕ 6.</w:t>
      </w:r>
    </w:p>
    <w:p w:rsidR="00A15363" w:rsidRPr="004F3ADE" w:rsidRDefault="00A15363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A15363" w:rsidRDefault="00A15363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A15363" w:rsidTr="0085135F">
        <w:tc>
          <w:tcPr>
            <w:tcW w:w="9571" w:type="dxa"/>
            <w:gridSpan w:val="3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A15363" w:rsidRPr="00EE0A1A" w:rsidTr="0085135F">
        <w:tc>
          <w:tcPr>
            <w:tcW w:w="3190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A15363" w:rsidRPr="00EE0A1A" w:rsidTr="0085135F">
        <w:tc>
          <w:tcPr>
            <w:tcW w:w="3190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190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363" w:rsidRDefault="00A15363" w:rsidP="00D75B74">
      <w:pPr>
        <w:keepNext/>
        <w:spacing w:before="139"/>
        <w:ind w:left="342" w:right="571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количество:9</w:t>
      </w:r>
      <w:r w:rsidRPr="00C07947"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баллов</w:t>
      </w:r>
      <w:r>
        <w:rPr>
          <w:i/>
          <w:spacing w:val="-5"/>
          <w:sz w:val="24"/>
        </w:rPr>
        <w:t>.</w:t>
      </w:r>
    </w:p>
    <w:p w:rsidR="00A15363" w:rsidRDefault="00A15363" w:rsidP="00D75B74">
      <w:pPr>
        <w:pStyle w:val="Heading11"/>
        <w:keepNext/>
        <w:spacing w:before="1"/>
        <w:ind w:left="337"/>
      </w:pPr>
    </w:p>
    <w:p w:rsidR="00A15363" w:rsidRDefault="00A15363" w:rsidP="00D75B74">
      <w:pPr>
        <w:pStyle w:val="Heading11"/>
        <w:keepNext/>
        <w:spacing w:before="1"/>
        <w:ind w:left="337"/>
      </w:pPr>
      <w:r>
        <w:t>ЗАДАНИЕ 7.</w:t>
      </w:r>
    </w:p>
    <w:p w:rsidR="00A15363" w:rsidRPr="007819DB" w:rsidRDefault="00A15363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A15363" w:rsidRPr="007819DB" w:rsidRDefault="00A15363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A15363" w:rsidRPr="007819DB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A15363" w:rsidRPr="007819DB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15363" w:rsidRPr="007819DB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363" w:rsidRPr="007819DB" w:rsidRDefault="00A15363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A15363" w:rsidRPr="007819DB" w:rsidRDefault="00A15363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A15363" w:rsidRPr="007819DB" w:rsidRDefault="00A15363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A15363" w:rsidRPr="007819DB" w:rsidRDefault="00A15363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A15363" w:rsidRPr="007819DB" w:rsidRDefault="00A15363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A15363" w:rsidRPr="007819DB" w:rsidRDefault="00A15363" w:rsidP="00D75B74">
      <w:pPr>
        <w:pStyle w:val="ListParagraph"/>
        <w:keepNext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A15363" w:rsidRDefault="00A15363" w:rsidP="00D75B74">
      <w:pPr>
        <w:keepNext/>
        <w:spacing w:before="68" w:line="360" w:lineRule="auto"/>
        <w:ind w:left="342" w:right="287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8 </w:t>
      </w:r>
      <w:r>
        <w:rPr>
          <w:b/>
          <w:i/>
          <w:sz w:val="24"/>
        </w:rPr>
        <w:t>баллов.</w:t>
      </w:r>
    </w:p>
    <w:p w:rsidR="00A15363" w:rsidRDefault="00A15363" w:rsidP="00D75B74">
      <w:pPr>
        <w:pStyle w:val="BodyText"/>
        <w:keepNext/>
        <w:spacing w:before="6"/>
        <w:ind w:firstLine="709"/>
      </w:pPr>
    </w:p>
    <w:p w:rsidR="00A15363" w:rsidRDefault="00A15363" w:rsidP="00D75B74">
      <w:pPr>
        <w:pStyle w:val="Heading11"/>
        <w:keepNext/>
        <w:ind w:left="0" w:firstLine="709"/>
      </w:pPr>
      <w:r>
        <w:t>ЗАДАНИЕ 8.</w:t>
      </w:r>
    </w:p>
    <w:p w:rsidR="00A15363" w:rsidRPr="00027650" w:rsidRDefault="00A15363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A15363" w:rsidRPr="00027650" w:rsidRDefault="00A15363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A15363" w:rsidRPr="00027650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Вид преступления</w:t>
            </w:r>
          </w:p>
        </w:tc>
        <w:tc>
          <w:tcPr>
            <w:tcW w:w="4786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Пример преступления</w:t>
            </w:r>
          </w:p>
        </w:tc>
      </w:tr>
      <w:tr w:rsidR="00A15363" w:rsidRPr="00027650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Преступление против личности</w:t>
            </w:r>
          </w:p>
        </w:tc>
        <w:tc>
          <w:tcPr>
            <w:tcW w:w="4786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15363" w:rsidRPr="00027650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Преступление в сфере экономики</w:t>
            </w:r>
          </w:p>
        </w:tc>
        <w:tc>
          <w:tcPr>
            <w:tcW w:w="4786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15363" w:rsidRPr="00027650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Преступление против мира и безопасности человечества</w:t>
            </w:r>
          </w:p>
        </w:tc>
        <w:tc>
          <w:tcPr>
            <w:tcW w:w="4786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A15363" w:rsidRPr="00027650" w:rsidTr="0085135F">
        <w:tc>
          <w:tcPr>
            <w:tcW w:w="4785" w:type="dxa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35F">
              <w:rPr>
                <w:color w:val="000000"/>
                <w:sz w:val="24"/>
                <w:szCs w:val="24"/>
                <w:lang w:eastAsia="ru-RU"/>
              </w:rPr>
              <w:t>Преступления против основ конституционного строя и безопасности государства</w:t>
            </w:r>
          </w:p>
        </w:tc>
        <w:tc>
          <w:tcPr>
            <w:tcW w:w="4786" w:type="dxa"/>
            <w:shd w:val="clear" w:color="auto" w:fill="D9D9D9"/>
          </w:tcPr>
          <w:p w:rsidR="00A15363" w:rsidRPr="0085135F" w:rsidRDefault="00A15363" w:rsidP="0085135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363" w:rsidRPr="00027650" w:rsidRDefault="00A15363" w:rsidP="00D75B74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A15363" w:rsidRPr="00027650" w:rsidRDefault="00A15363" w:rsidP="00D75B74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Список примеров: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Мошенничество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Истязание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Клевета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Присвоение или растрата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Ограничение конкуренции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Шпионаж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Геноцид</w:t>
      </w:r>
    </w:p>
    <w:p w:rsidR="00A15363" w:rsidRPr="00027650" w:rsidRDefault="00A15363" w:rsidP="00D75B74">
      <w:pPr>
        <w:pStyle w:val="ListParagraph"/>
        <w:keepNext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Развод супругов</w:t>
      </w:r>
    </w:p>
    <w:p w:rsidR="00A15363" w:rsidRPr="00AA1E92" w:rsidRDefault="00A15363" w:rsidP="00D75B74">
      <w:pPr>
        <w:keepNext/>
        <w:widowControl/>
        <w:autoSpaceDE/>
        <w:autoSpaceDN/>
        <w:ind w:left="709"/>
        <w:jc w:val="right"/>
        <w:rPr>
          <w:color w:val="000000"/>
          <w:sz w:val="24"/>
          <w:szCs w:val="24"/>
        </w:rPr>
      </w:pPr>
      <w:r w:rsidRPr="00AA1E92">
        <w:rPr>
          <w:rFonts w:ascii="Arial" w:hAnsi="Arial" w:cs="Arial"/>
          <w:color w:val="222222"/>
        </w:rPr>
        <w:br/>
      </w:r>
      <w:r w:rsidRPr="00AA1E92">
        <w:rPr>
          <w:i/>
          <w:sz w:val="24"/>
        </w:rPr>
        <w:t>Максимальное</w:t>
      </w:r>
      <w:r w:rsidRPr="00AA1E92">
        <w:rPr>
          <w:i/>
          <w:spacing w:val="-3"/>
          <w:sz w:val="24"/>
        </w:rPr>
        <w:t xml:space="preserve"> </w:t>
      </w:r>
      <w:r w:rsidRPr="00AA1E92">
        <w:rPr>
          <w:i/>
          <w:sz w:val="24"/>
        </w:rPr>
        <w:t>количество:</w:t>
      </w:r>
      <w:r w:rsidRPr="00AA1E92"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14</w:t>
      </w:r>
      <w:r w:rsidRPr="00AA1E92">
        <w:rPr>
          <w:b/>
          <w:i/>
          <w:sz w:val="24"/>
        </w:rPr>
        <w:t xml:space="preserve"> балл</w:t>
      </w:r>
      <w:r>
        <w:rPr>
          <w:b/>
          <w:i/>
          <w:sz w:val="24"/>
        </w:rPr>
        <w:t>ов</w:t>
      </w:r>
      <w:r w:rsidRPr="00AA1E92">
        <w:rPr>
          <w:i/>
          <w:sz w:val="24"/>
        </w:rPr>
        <w:t>.</w:t>
      </w:r>
    </w:p>
    <w:p w:rsidR="00A15363" w:rsidRDefault="00A15363" w:rsidP="00D75B74">
      <w:pPr>
        <w:pStyle w:val="BodyText"/>
        <w:keepNext/>
        <w:rPr>
          <w:sz w:val="28"/>
        </w:rPr>
      </w:pPr>
    </w:p>
    <w:p w:rsidR="00A15363" w:rsidRDefault="00A15363" w:rsidP="00D75B74">
      <w:pPr>
        <w:pStyle w:val="Heading11"/>
        <w:keepNext/>
        <w:ind w:left="427" w:right="313"/>
        <w:jc w:val="center"/>
      </w:pPr>
      <w:r>
        <w:t>МОДУЛЬ 2</w:t>
      </w:r>
    </w:p>
    <w:p w:rsidR="00A15363" w:rsidRDefault="00A15363" w:rsidP="00D75B74">
      <w:pPr>
        <w:pStyle w:val="Heading11"/>
        <w:keepNext/>
        <w:ind w:left="427" w:right="313"/>
        <w:jc w:val="center"/>
        <w:rPr>
          <w:b w:val="0"/>
        </w:rPr>
      </w:pPr>
      <w:r>
        <w:t>Тестовые</w:t>
      </w:r>
      <w:r>
        <w:rPr>
          <w:spacing w:val="-1"/>
        </w:rPr>
        <w:t xml:space="preserve"> </w:t>
      </w:r>
      <w:r>
        <w:t>задания</w:t>
      </w:r>
    </w:p>
    <w:p w:rsidR="00A15363" w:rsidRDefault="00A15363" w:rsidP="00D75B74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7"/>
        <w:gridCol w:w="7938"/>
        <w:gridCol w:w="24"/>
        <w:gridCol w:w="1084"/>
        <w:gridCol w:w="24"/>
      </w:tblGrid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Макс. балл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9873" w:type="dxa"/>
            <w:gridSpan w:val="4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85135F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Пожарный извещатель — это: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предупреждающий знак пожарной безопасности на взрывопожароопасных предприятиях;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первичное средство автоматического пожаротушения в многоэтажных и промышленных зданиях;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устройство, входящее в систему электрической пожарной сигнализации и предназначенное для подачи сигнала о пожаре.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Когда производится вызов скорой медицинской помощи: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непосредственно после оказания первой помощи пострадавшим;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сразу после определения наличия пострадавших на месте происшествия;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после определения примерного количества и состояния пострадавших;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сразу же по прибытии на место дорожно-транспортного происшествия.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В каких случаях наносится прекардиальный удар при оказании первой помощи: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прекардиальный удар не наносится;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при отсутствии у пострадавшего признаков жизни;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при отсутствии эффекта от проводимой сердечно-легочной реанимации;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при появлении у пострадавшего болей за грудиной.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Выходить из зоны химического заражения следует: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а) по направлению ветра;  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перпендикулярно направлению ветра;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навстречу потоку ветра.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Выберите признаки внутреннего кровотечения: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учащенный слабый пульс;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тошнота и рвота;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чувство жажды;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частое дыхание;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д) слабость, головокружение;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е) все перечисленное;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ж) ничего из перечисленного.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 xml:space="preserve">Что такое землетрясение? Укажите правильный ответ.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а) подземные удары и колебания поверхности Земли;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б) область возникновения подземного удара;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проекция центра очага землетрясения на земную поверхность.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9873" w:type="dxa"/>
            <w:gridSpan w:val="4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85135F">
              <w:rPr>
                <w:i/>
                <w:sz w:val="24"/>
                <w:szCs w:val="24"/>
              </w:rPr>
              <w:t>Определите несколько правильных ответов</w:t>
            </w:r>
          </w:p>
        </w:tc>
      </w:tr>
      <w:tr w:rsidR="00A15363" w:rsidRPr="004F0434" w:rsidTr="0085135F"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62" w:type="dxa"/>
            <w:gridSpan w:val="2"/>
          </w:tcPr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При герметизации помещений в случае аварии на ХОО с выбросом АХОВ необходимо: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открыть двери и окна;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закрыть, заклеить и уплотнить подручными материалами двери и окна, при этом ни в коем случае не заклеивать вентиляционные отверстия;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в) закрыть входные двери и окна, 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г) заклеить вентиляционные отверстия, 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д) уплотнить дверные проемы влажной тканью, заклеить и уплотнить подручными материалами двери и окна.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9873" w:type="dxa"/>
            <w:gridSpan w:val="4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85135F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 xml:space="preserve">Проникновение воды в подвалы зданий через канализационную сеть при сообщении канализации с рекой), по канавам и траншеям, а также из-за значительного подпора грунтовых вод, это: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а) затопление;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б) затор;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в) подтопление;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зажор.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Придание устойчивого бокового положения пострадавшему следует начать: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с расположения одной руки пострадавшего под углом к его телу;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с поворота нижней части его тела на бок;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с расположения руки пострадавшего тыльной стороной ладони к его щеке;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с расстегивания стягивающей одежды.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Для открытия дыхательных путей пострадавшего необходимо: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запрокинуть голову, при этом следует положить одну руку на лоб, а другую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подложить под шею пострадавшего;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запрокинуть голову, положив при этом одну руку на лоб, а двумя пальцами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подняв подбородок;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очистить ротовую полость пальцами, обмотанными платком или бинтом;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удалить зубные протезы и прочие инородные предметы из ротовой полости;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д) расстегнуть стягивающую одежду, галстук, воротник.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Хлор – это: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зеленовато-желтый газ с резким запахом;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бесцветный газ с резким запахом (нашатырного спирта);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парообразное вещество с запахом горького миндаля, от которого появляется металлический привкус во рту.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 xml:space="preserve">Область пониженного давления в атмосфере это: 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а) смерч; 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б) циклон; 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в) буря; </w:t>
            </w:r>
          </w:p>
          <w:p w:rsidR="00A15363" w:rsidRPr="0085135F" w:rsidRDefault="00A15363" w:rsidP="0085135F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тайфун.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Руководителем гражданской обороны образовательной организации является: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специально уполномоченный представитель органов местного самоуправления;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руководитель образовательной организации;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один из заместителей руководителя образовательной организации, прошедший специальную подготовку.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 xml:space="preserve">Сирены и прерывистые гудки предприятий и транспортных средств означают сигнал оповещения: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а) «Внимание всем!»;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б) «Внимание! Опасность!»; 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«Тревога».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15. Обнаружив подозрительную вещь (бесхозный предмет) в салоне общественного транспорта (автобуса, троллейбуса, трамвая) необходимо: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опросить пассажиров, с целью установления хозяина вещи (предмета);если хозяин не установлен, немедленно выкинуть вещь (бесхозный предмет) в окно, предупредив об этом водителя;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опросить пассажиров, с целью установления хозяина вещи (предмета); если хозяин не установлен, немедленно сообщить об этом водителю.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Здоровый образ жизни — это: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мировоззрение человека, которое складывается из знаний о здоровье;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индивидуальная система поведения человека, направленная на сохранение и укрепление здоровья;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система жизнедеятельности человека, в которой главной составляющей является отказ от вредных привычек.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jc w:val="both"/>
              <w:rPr>
                <w:b/>
                <w:color w:val="000000"/>
                <w:spacing w:val="-2"/>
                <w:sz w:val="24"/>
                <w:szCs w:val="24"/>
              </w:rPr>
            </w:pPr>
            <w:r w:rsidRPr="0085135F">
              <w:rPr>
                <w:b/>
                <w:color w:val="000000"/>
                <w:spacing w:val="-2"/>
                <w:sz w:val="24"/>
                <w:szCs w:val="24"/>
              </w:rPr>
              <w:t>Если ночью вы просыпаетесь в задымленной комнате, ваши первые действия: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лежать в кровати и звать о помощи;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скатиться с кровати и ползти к двери;</w:t>
            </w:r>
          </w:p>
          <w:p w:rsidR="00A15363" w:rsidRPr="0085135F" w:rsidRDefault="00A15363" w:rsidP="0085135F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встать и бежать из комнаты.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С помощью какого прибора специалисты улавливают и регистрируют подземные толчки, отмечают их силу, направление и продолжительность действия?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Топографа;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Реостата;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Хронографа;</w:t>
            </w:r>
          </w:p>
          <w:p w:rsidR="00A15363" w:rsidRPr="0085135F" w:rsidRDefault="00A15363" w:rsidP="0085135F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г) Сейсмографа. 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 xml:space="preserve">Находясь дома одни, вы вдруг слышите прерывистые гудки предприятий и машин. Ваши действия: 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а) это сигнал ―Внимание всем. Услышав его, вы немедленно включите телевизор, радиоприемник и будете слушать сообщение; 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 xml:space="preserve">б) немедленно покинете помещение и спуститесь в убежище; 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это сигнал ―Радиоактивная опасность. Вы плотно закроете все форточки и двери.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>Чрезвычайная ситуация, имеющая биологический характер: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А) Землетрясение;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Б) Эпизоотия;</w:t>
            </w:r>
          </w:p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В) Сель;</w:t>
            </w:r>
          </w:p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Г) Гололедица.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</w:rPr>
              <w:t>3</w:t>
            </w:r>
          </w:p>
        </w:tc>
      </w:tr>
      <w:tr w:rsidR="00A15363" w:rsidRPr="004F0434" w:rsidTr="0085135F">
        <w:trPr>
          <w:gridAfter w:val="1"/>
          <w:wAfter w:w="24" w:type="dxa"/>
        </w:trPr>
        <w:tc>
          <w:tcPr>
            <w:tcW w:w="827" w:type="dxa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720"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A15363" w:rsidRPr="0085135F" w:rsidRDefault="00A15363" w:rsidP="0085135F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5135F">
              <w:rPr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1108" w:type="dxa"/>
            <w:gridSpan w:val="2"/>
          </w:tcPr>
          <w:p w:rsidR="00A15363" w:rsidRPr="0085135F" w:rsidRDefault="00A15363" w:rsidP="0085135F">
            <w:pPr>
              <w:pStyle w:val="BodyTextIndent3"/>
              <w:keepNext/>
              <w:keepLines/>
              <w:spacing w:after="0"/>
              <w:ind w:left="0" w:right="-134"/>
              <w:rPr>
                <w:sz w:val="24"/>
                <w:szCs w:val="24"/>
              </w:rPr>
            </w:pPr>
            <w:r w:rsidRPr="0085135F">
              <w:rPr>
                <w:sz w:val="24"/>
                <w:szCs w:val="24"/>
                <w:lang w:val="en-US"/>
              </w:rPr>
              <w:t xml:space="preserve">Max </w:t>
            </w:r>
            <w:r w:rsidRPr="0085135F">
              <w:rPr>
                <w:sz w:val="24"/>
                <w:szCs w:val="24"/>
              </w:rPr>
              <w:t>60</w:t>
            </w:r>
          </w:p>
        </w:tc>
      </w:tr>
    </w:tbl>
    <w:p w:rsidR="00A15363" w:rsidRDefault="00A15363" w:rsidP="00D75B74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rFonts w:ascii="Times New Roman" w:hAnsi="Times New Roman"/>
          <w:sz w:val="24"/>
          <w:szCs w:val="24"/>
        </w:rPr>
      </w:pPr>
    </w:p>
    <w:sectPr w:rsidR="00A15363" w:rsidSect="00BD0732">
      <w:footerReference w:type="default" r:id="rId7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363" w:rsidRDefault="00A15363" w:rsidP="00BD0732">
      <w:r>
        <w:separator/>
      </w:r>
    </w:p>
  </w:endnote>
  <w:endnote w:type="continuationSeparator" w:id="0">
    <w:p w:rsidR="00A15363" w:rsidRDefault="00A15363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363" w:rsidRDefault="00A15363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A15363" w:rsidRDefault="00A15363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363" w:rsidRDefault="00A15363" w:rsidP="00BD0732">
      <w:r>
        <w:separator/>
      </w:r>
    </w:p>
  </w:footnote>
  <w:footnote w:type="continuationSeparator" w:id="0">
    <w:p w:rsidR="00A15363" w:rsidRDefault="00A15363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963F9B"/>
    <w:multiLevelType w:val="hybridMultilevel"/>
    <w:tmpl w:val="C5004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9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1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3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4">
    <w:nsid w:val="68F3777F"/>
    <w:multiLevelType w:val="hybridMultilevel"/>
    <w:tmpl w:val="83862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7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8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19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0"/>
  </w:num>
  <w:num w:numId="5">
    <w:abstractNumId w:val="16"/>
  </w:num>
  <w:num w:numId="6">
    <w:abstractNumId w:val="18"/>
  </w:num>
  <w:num w:numId="7">
    <w:abstractNumId w:val="8"/>
  </w:num>
  <w:num w:numId="8">
    <w:abstractNumId w:val="17"/>
  </w:num>
  <w:num w:numId="9">
    <w:abstractNumId w:val="12"/>
  </w:num>
  <w:num w:numId="10">
    <w:abstractNumId w:val="15"/>
  </w:num>
  <w:num w:numId="11">
    <w:abstractNumId w:val="5"/>
  </w:num>
  <w:num w:numId="12">
    <w:abstractNumId w:val="11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4"/>
  </w:num>
  <w:num w:numId="17">
    <w:abstractNumId w:val="4"/>
  </w:num>
  <w:num w:numId="18">
    <w:abstractNumId w:val="1"/>
  </w:num>
  <w:num w:numId="19">
    <w:abstractNumId w:val="19"/>
  </w:num>
  <w:num w:numId="20">
    <w:abstractNumId w:val="9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27650"/>
    <w:rsid w:val="000504ED"/>
    <w:rsid w:val="000E632B"/>
    <w:rsid w:val="00155DA3"/>
    <w:rsid w:val="00177867"/>
    <w:rsid w:val="00185499"/>
    <w:rsid w:val="001B4131"/>
    <w:rsid w:val="001D01F6"/>
    <w:rsid w:val="001F6569"/>
    <w:rsid w:val="001F797E"/>
    <w:rsid w:val="002650E6"/>
    <w:rsid w:val="00287ED7"/>
    <w:rsid w:val="002C5F11"/>
    <w:rsid w:val="002C7688"/>
    <w:rsid w:val="00320631"/>
    <w:rsid w:val="00354326"/>
    <w:rsid w:val="00381848"/>
    <w:rsid w:val="003C3D77"/>
    <w:rsid w:val="00476492"/>
    <w:rsid w:val="00497462"/>
    <w:rsid w:val="004A6E54"/>
    <w:rsid w:val="004B13DD"/>
    <w:rsid w:val="004C7D32"/>
    <w:rsid w:val="004F0434"/>
    <w:rsid w:val="004F3ADE"/>
    <w:rsid w:val="00501E6E"/>
    <w:rsid w:val="005A098F"/>
    <w:rsid w:val="005B0BC4"/>
    <w:rsid w:val="005F6523"/>
    <w:rsid w:val="00617EC9"/>
    <w:rsid w:val="00627EE4"/>
    <w:rsid w:val="00676BCF"/>
    <w:rsid w:val="0068177B"/>
    <w:rsid w:val="006E38B1"/>
    <w:rsid w:val="00745068"/>
    <w:rsid w:val="0077193E"/>
    <w:rsid w:val="007819DB"/>
    <w:rsid w:val="007A25F3"/>
    <w:rsid w:val="007A4FDE"/>
    <w:rsid w:val="00801DE3"/>
    <w:rsid w:val="0082461A"/>
    <w:rsid w:val="0085135F"/>
    <w:rsid w:val="008767A3"/>
    <w:rsid w:val="00893FD2"/>
    <w:rsid w:val="008E487E"/>
    <w:rsid w:val="009169EF"/>
    <w:rsid w:val="00923D8C"/>
    <w:rsid w:val="009644BE"/>
    <w:rsid w:val="00972CA3"/>
    <w:rsid w:val="009D26A5"/>
    <w:rsid w:val="00A00675"/>
    <w:rsid w:val="00A15363"/>
    <w:rsid w:val="00A25CB8"/>
    <w:rsid w:val="00A52485"/>
    <w:rsid w:val="00A62A2E"/>
    <w:rsid w:val="00AA1E92"/>
    <w:rsid w:val="00AF2DB0"/>
    <w:rsid w:val="00BA5846"/>
    <w:rsid w:val="00BD0732"/>
    <w:rsid w:val="00BF1CC1"/>
    <w:rsid w:val="00BF6037"/>
    <w:rsid w:val="00C07947"/>
    <w:rsid w:val="00C3703B"/>
    <w:rsid w:val="00C7178B"/>
    <w:rsid w:val="00C80CF7"/>
    <w:rsid w:val="00C915A0"/>
    <w:rsid w:val="00D06A06"/>
    <w:rsid w:val="00D370B5"/>
    <w:rsid w:val="00D46E01"/>
    <w:rsid w:val="00D5706F"/>
    <w:rsid w:val="00D605F0"/>
    <w:rsid w:val="00D75B74"/>
    <w:rsid w:val="00E50971"/>
    <w:rsid w:val="00EA5F5D"/>
    <w:rsid w:val="00EB54BE"/>
    <w:rsid w:val="00EE0A1A"/>
    <w:rsid w:val="00F17A2A"/>
    <w:rsid w:val="00F45714"/>
    <w:rsid w:val="00F560BC"/>
    <w:rsid w:val="00FA556C"/>
    <w:rsid w:val="00FB1DC1"/>
    <w:rsid w:val="00FE36BE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77193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77193E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7</Pages>
  <Words>1539</Words>
  <Characters>8774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37</cp:revision>
  <dcterms:created xsi:type="dcterms:W3CDTF">2023-11-27T08:26:00Z</dcterms:created>
  <dcterms:modified xsi:type="dcterms:W3CDTF">2024-11-23T11:43:00Z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